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B3" w:rsidRPr="004766B3" w:rsidRDefault="004766B3" w:rsidP="004766B3">
      <w:pPr>
        <w:spacing w:after="0" w:line="57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kern w:val="36"/>
          <w:sz w:val="51"/>
          <w:szCs w:val="51"/>
          <w:lang w:eastAsia="ru-RU"/>
        </w:rPr>
      </w:pPr>
      <w:r w:rsidRPr="004766B3">
        <w:rPr>
          <w:rFonts w:ascii="Times New Roman" w:eastAsia="Times New Roman" w:hAnsi="Times New Roman" w:cs="Times New Roman"/>
          <w:kern w:val="36"/>
          <w:sz w:val="51"/>
          <w:szCs w:val="51"/>
          <w:lang w:eastAsia="ru-RU"/>
        </w:rPr>
        <w:t>Профилактика гриппа и ОРВИ</w:t>
      </w:r>
    </w:p>
    <w:p w:rsidR="004766B3" w:rsidRPr="004766B3" w:rsidRDefault="004766B3" w:rsidP="004766B3">
      <w:pPr>
        <w:spacing w:after="0" w:line="240" w:lineRule="auto"/>
        <w:ind w:right="60"/>
        <w:jc w:val="center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4766B3" w:rsidRPr="004766B3" w:rsidRDefault="004766B3" w:rsidP="004766B3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4766B3" w:rsidRPr="004766B3" w:rsidRDefault="004766B3" w:rsidP="004766B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515558"/>
          <w:sz w:val="23"/>
          <w:szCs w:val="23"/>
          <w:lang w:eastAsia="ru-RU"/>
        </w:rPr>
        <w:drawing>
          <wp:inline distT="0" distB="0" distL="0" distR="0">
            <wp:extent cx="2857500" cy="1905000"/>
            <wp:effectExtent l="19050" t="0" r="0" b="0"/>
            <wp:docPr id="1" name="Рисунок 1" descr="2017.09.11 Профилактика гриппа и ОРВИ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.09.11 Профилактика гриппа и ОРВИ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 xml:space="preserve">Профилактика гриппа и ОРВИ – это комплекс мероприятий, направленных на предупреждение инфицирования организма человека вирусами, вызывающими заболевание. Профилактические способы защиты подразделяются </w:t>
      </w:r>
      <w:proofErr w:type="gramStart"/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на</w:t>
      </w:r>
      <w:proofErr w:type="gramEnd"/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 xml:space="preserve"> специфические и не специфические.</w:t>
      </w:r>
    </w:p>
    <w:p w:rsidR="004766B3" w:rsidRPr="004766B3" w:rsidRDefault="004766B3" w:rsidP="004766B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 xml:space="preserve">Специфическая профилактика гриппа и ОРВИ – это ежегодное введение вакцины населению. В связи с тем, что вирусы имеют склонность к мутациям, вакцину корректируют ежегодно. Согласно данным, предоставленным ВОЗ, именно благодаря </w:t>
      </w:r>
      <w:proofErr w:type="gramStart"/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массовой</w:t>
      </w:r>
      <w:proofErr w:type="gramEnd"/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 xml:space="preserve"> </w:t>
      </w:r>
      <w:proofErr w:type="spellStart"/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вакцинопрофилактике</w:t>
      </w:r>
      <w:proofErr w:type="spellEnd"/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 xml:space="preserve"> удалось снизить интенсивность эпидемий гриппа во всем мире. Современная вакцина способна защитить от гриппа около 80% как взрослого населения, так и детей.</w:t>
      </w:r>
    </w:p>
    <w:p w:rsidR="004766B3" w:rsidRPr="004766B3" w:rsidRDefault="004766B3" w:rsidP="004766B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Неспецифическая профилактика гриппа и ОРВИ – это комплекс общих мероприятий, среди которых: проветривание помещения, полноценное питание, использование масок, мытье рук, прием препаратов, воздействующих на вирус гриппа и пр.</w:t>
      </w:r>
    </w:p>
    <w:p w:rsidR="004766B3" w:rsidRPr="004766B3" w:rsidRDefault="004766B3" w:rsidP="004766B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</w:p>
    <w:p w:rsidR="004766B3" w:rsidRPr="004766B3" w:rsidRDefault="004766B3" w:rsidP="004766B3">
      <w:pPr>
        <w:spacing w:after="0" w:line="420" w:lineRule="atLeast"/>
        <w:textAlignment w:val="top"/>
        <w:outlineLvl w:val="2"/>
        <w:rPr>
          <w:rFonts w:ascii="Times New Roman" w:eastAsia="Times New Roman" w:hAnsi="Times New Roman" w:cs="Times New Roman"/>
          <w:color w:val="515558"/>
          <w:sz w:val="36"/>
          <w:szCs w:val="36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36"/>
          <w:szCs w:val="36"/>
          <w:lang w:eastAsia="ru-RU"/>
        </w:rPr>
        <w:t>Специфическая профилактика гриппа и ОРВИ</w:t>
      </w:r>
    </w:p>
    <w:p w:rsidR="004766B3" w:rsidRPr="004766B3" w:rsidRDefault="004766B3" w:rsidP="004766B3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515558"/>
          <w:sz w:val="23"/>
          <w:szCs w:val="23"/>
          <w:lang w:eastAsia="ru-RU"/>
        </w:rPr>
        <w:drawing>
          <wp:inline distT="0" distB="0" distL="0" distR="0">
            <wp:extent cx="2857500" cy="1809750"/>
            <wp:effectExtent l="19050" t="0" r="0" b="0"/>
            <wp:docPr id="2" name="Рисунок 2" descr="2017.09.11 Профилактика гриппа и ОРВИ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7.09.11 Профилактика гриппа и ОРВИ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Вакцинация будет считаться эффективной в плане борьбы с гриппом лишь в том случае, если ее пройдет 50% населения страны и более. В настоящее время зарегистрировано более 20 разных вакцин 4 поколений.</w:t>
      </w:r>
    </w:p>
    <w:p w:rsidR="004766B3" w:rsidRPr="004766B3" w:rsidRDefault="004766B3" w:rsidP="004766B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Каждая вакцина изготавливается из тех штаммов вируса, которые будут актуальны в предстоящем году во время эпидемий.</w:t>
      </w:r>
    </w:p>
    <w:p w:rsidR="004766B3" w:rsidRPr="004766B3" w:rsidRDefault="004766B3" w:rsidP="004766B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Классификация вакцин от гриппа выглядит следующим образом:</w:t>
      </w:r>
    </w:p>
    <w:p w:rsidR="004766B3" w:rsidRPr="004766B3" w:rsidRDefault="004766B3" w:rsidP="004766B3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b/>
          <w:bCs/>
          <w:color w:val="515558"/>
          <w:sz w:val="23"/>
          <w:szCs w:val="23"/>
          <w:bdr w:val="none" w:sz="0" w:space="0" w:color="auto" w:frame="1"/>
          <w:lang w:eastAsia="ru-RU"/>
        </w:rPr>
        <w:t>Вакцины первого поколения</w:t>
      </w: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 xml:space="preserve"> могут быть живыми и инактивированными. Примером живой гриппозной вакцины служит </w:t>
      </w:r>
      <w:proofErr w:type="spellStart"/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Ультравак</w:t>
      </w:r>
      <w:proofErr w:type="spellEnd"/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 xml:space="preserve">, ее применение в современной медицинской практике ограничено. Инактивированная неживая вакцина первого поколения – это </w:t>
      </w:r>
      <w:proofErr w:type="spellStart"/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Грипповак</w:t>
      </w:r>
      <w:proofErr w:type="spellEnd"/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. Живые вакцины распыляются в полость носа человека и формируют длительный иммунитет. Однако их существенным недостатком является то, что они выдают большой процент побочных реакций.</w:t>
      </w:r>
    </w:p>
    <w:p w:rsidR="004766B3" w:rsidRPr="004766B3" w:rsidRDefault="004766B3" w:rsidP="004766B3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b/>
          <w:bCs/>
          <w:color w:val="515558"/>
          <w:sz w:val="23"/>
          <w:szCs w:val="23"/>
          <w:bdr w:val="none" w:sz="0" w:space="0" w:color="auto" w:frame="1"/>
          <w:lang w:eastAsia="ru-RU"/>
        </w:rPr>
        <w:t>Вакцины второго поколения</w:t>
      </w: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 xml:space="preserve"> представлены так называемыми </w:t>
      </w:r>
      <w:proofErr w:type="spellStart"/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сплит-вакцинами</w:t>
      </w:r>
      <w:proofErr w:type="spellEnd"/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 xml:space="preserve">. Они содержат в себе разрушенные частицы вируса с его поверхностными и внутренними белками. Это такие вакцины, как: </w:t>
      </w:r>
      <w:proofErr w:type="spellStart"/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Флюарикс</w:t>
      </w:r>
      <w:proofErr w:type="spellEnd"/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 xml:space="preserve">, </w:t>
      </w:r>
      <w:proofErr w:type="spellStart"/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Ваксигрипп</w:t>
      </w:r>
      <w:proofErr w:type="spellEnd"/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 xml:space="preserve">, </w:t>
      </w:r>
      <w:proofErr w:type="spellStart"/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Бегривак</w:t>
      </w:r>
      <w:proofErr w:type="spellEnd"/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 xml:space="preserve">, </w:t>
      </w:r>
      <w:proofErr w:type="spellStart"/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Флюваксин</w:t>
      </w:r>
      <w:proofErr w:type="spellEnd"/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. При использовании этих вакцин также сохраняется высокая вероятность развития побочных явлений.</w:t>
      </w:r>
    </w:p>
    <w:p w:rsidR="004766B3" w:rsidRPr="004766B3" w:rsidRDefault="004766B3" w:rsidP="004766B3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b/>
          <w:bCs/>
          <w:color w:val="515558"/>
          <w:sz w:val="23"/>
          <w:szCs w:val="23"/>
          <w:bdr w:val="none" w:sz="0" w:space="0" w:color="auto" w:frame="1"/>
          <w:lang w:eastAsia="ru-RU"/>
        </w:rPr>
        <w:lastRenderedPageBreak/>
        <w:t>Вакцины третьего поколения</w:t>
      </w: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 xml:space="preserve"> содержат в себе только высокоочищенные поверхностные белки вируса. Они отвечают современным требованиям медицины относительно безопасности применения прививок среди населения. Примерами таких вакцин могут служить </w:t>
      </w:r>
      <w:proofErr w:type="spellStart"/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Инфлювак</w:t>
      </w:r>
      <w:proofErr w:type="spellEnd"/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 xml:space="preserve"> и </w:t>
      </w:r>
      <w:proofErr w:type="spellStart"/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Агриппал</w:t>
      </w:r>
      <w:proofErr w:type="spellEnd"/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 xml:space="preserve"> S1.</w:t>
      </w:r>
    </w:p>
    <w:p w:rsidR="004766B3" w:rsidRPr="004766B3" w:rsidRDefault="004766B3" w:rsidP="004766B3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b/>
          <w:bCs/>
          <w:color w:val="515558"/>
          <w:sz w:val="23"/>
          <w:szCs w:val="23"/>
          <w:bdr w:val="none" w:sz="0" w:space="0" w:color="auto" w:frame="1"/>
          <w:lang w:eastAsia="ru-RU"/>
        </w:rPr>
        <w:t>Вакцины четвертого поколения</w:t>
      </w: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 xml:space="preserve"> кроме высокоочищенных поверхностных белков содержат </w:t>
      </w:r>
      <w:proofErr w:type="spellStart"/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Полиоксидоний</w:t>
      </w:r>
      <w:proofErr w:type="spellEnd"/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 xml:space="preserve">. Это такие вакцины, как: </w:t>
      </w:r>
      <w:proofErr w:type="spellStart"/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Гриппол</w:t>
      </w:r>
      <w:proofErr w:type="spellEnd"/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 xml:space="preserve"> и </w:t>
      </w:r>
      <w:proofErr w:type="spellStart"/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Гриппол</w:t>
      </w:r>
      <w:proofErr w:type="spellEnd"/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 xml:space="preserve"> плюс. Они не только защищают от гриппа, но и способствуют повышению иммунных сил организма за счет входящего в их состав </w:t>
      </w:r>
      <w:proofErr w:type="spellStart"/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иммуномодулятора</w:t>
      </w:r>
      <w:proofErr w:type="spellEnd"/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. Эта вакцина хорошо переносится не только взрослыми, но и детьми.</w:t>
      </w:r>
    </w:p>
    <w:p w:rsidR="004766B3" w:rsidRPr="004766B3" w:rsidRDefault="004766B3" w:rsidP="004766B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Наиболее эффективными и безопасными принято считать вакцины от гриппа третьего и четвертого поколения. Они практически не вызывают побочных явлений, но их недостатком считается меньшая эффективность по сравнению с живыми вакцинами. Кроме того, вакцина не может гарантировать того, что человек не заразится гриппом. Она защищает лишь от штаммов вируса, которые предположительно будут наиболее распространены в период предстоящей эпидемии.</w:t>
      </w:r>
    </w:p>
    <w:p w:rsidR="004766B3" w:rsidRPr="004766B3" w:rsidRDefault="004766B3" w:rsidP="004766B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u w:val="single"/>
          <w:bdr w:val="none" w:sz="0" w:space="0" w:color="auto" w:frame="1"/>
          <w:lang w:eastAsia="ru-RU"/>
        </w:rPr>
        <w:t>Кроме того, введение вакцины позволяет:</w:t>
      </w:r>
    </w:p>
    <w:p w:rsidR="004766B3" w:rsidRPr="004766B3" w:rsidRDefault="004766B3" w:rsidP="004766B3">
      <w:pPr>
        <w:numPr>
          <w:ilvl w:val="0"/>
          <w:numId w:val="3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Снизить частоту заболеваемости гриппом;</w:t>
      </w:r>
    </w:p>
    <w:p w:rsidR="004766B3" w:rsidRPr="004766B3" w:rsidRDefault="004766B3" w:rsidP="004766B3">
      <w:pPr>
        <w:numPr>
          <w:ilvl w:val="0"/>
          <w:numId w:val="3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Уменьшить количество и силу побочных эффектов в том случае, если заражение все же произошло;</w:t>
      </w:r>
    </w:p>
    <w:p w:rsidR="004766B3" w:rsidRPr="004766B3" w:rsidRDefault="004766B3" w:rsidP="004766B3">
      <w:pPr>
        <w:numPr>
          <w:ilvl w:val="0"/>
          <w:numId w:val="3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Ускорить выздоровление, облегчить течение заболевания;</w:t>
      </w:r>
    </w:p>
    <w:p w:rsidR="004766B3" w:rsidRPr="004766B3" w:rsidRDefault="004766B3" w:rsidP="004766B3">
      <w:pPr>
        <w:numPr>
          <w:ilvl w:val="0"/>
          <w:numId w:val="3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Снизить смертность от гриппа.</w:t>
      </w:r>
    </w:p>
    <w:p w:rsidR="004766B3" w:rsidRPr="004766B3" w:rsidRDefault="004766B3" w:rsidP="004766B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Доказано, что проведение массовой специфической профилактики гриппа и ОРВИ положительным образом сказывается на качестве жизни, способствует созданию иммунной прослойки населения на конкретной территории.</w:t>
      </w:r>
    </w:p>
    <w:p w:rsidR="004766B3" w:rsidRPr="004766B3" w:rsidRDefault="004766B3" w:rsidP="004766B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u w:val="single"/>
          <w:bdr w:val="none" w:sz="0" w:space="0" w:color="auto" w:frame="1"/>
          <w:lang w:eastAsia="ru-RU"/>
        </w:rPr>
        <w:t>Особая необходимость во введении вакцины стоит перед следующими социальными группами:</w:t>
      </w:r>
    </w:p>
    <w:p w:rsidR="004766B3" w:rsidRPr="004766B3" w:rsidRDefault="004766B3" w:rsidP="004766B3">
      <w:pPr>
        <w:numPr>
          <w:ilvl w:val="0"/>
          <w:numId w:val="4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Пожилые люди;</w:t>
      </w:r>
    </w:p>
    <w:p w:rsidR="004766B3" w:rsidRPr="004766B3" w:rsidRDefault="004766B3" w:rsidP="004766B3">
      <w:pPr>
        <w:numPr>
          <w:ilvl w:val="0"/>
          <w:numId w:val="4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Дети дошкольного и школьного возрастов;</w:t>
      </w:r>
    </w:p>
    <w:p w:rsidR="004766B3" w:rsidRPr="004766B3" w:rsidRDefault="004766B3" w:rsidP="004766B3">
      <w:pPr>
        <w:numPr>
          <w:ilvl w:val="0"/>
          <w:numId w:val="4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Работникам образовательной, медицинской, торговой и иных сфер;</w:t>
      </w:r>
    </w:p>
    <w:p w:rsidR="004766B3" w:rsidRPr="004766B3" w:rsidRDefault="004766B3" w:rsidP="004766B3">
      <w:pPr>
        <w:numPr>
          <w:ilvl w:val="0"/>
          <w:numId w:val="4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Беременные женщины;</w:t>
      </w:r>
    </w:p>
    <w:p w:rsidR="004766B3" w:rsidRPr="004766B3" w:rsidRDefault="004766B3" w:rsidP="004766B3">
      <w:pPr>
        <w:numPr>
          <w:ilvl w:val="0"/>
          <w:numId w:val="4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Лицам с ослабленным иммунитетом, с хроническими заболеваниями.</w:t>
      </w:r>
    </w:p>
    <w:p w:rsidR="004766B3" w:rsidRPr="004766B3" w:rsidRDefault="004766B3" w:rsidP="004766B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Как правило, побочных явлений современные вакцины не вызывают, хотя возможно возникновение некоторой болезненности в месте введения вакцины, гиперемия этого участка кожи, повышение температуры тела, насморк, слабость, аллергические реакции.</w:t>
      </w:r>
    </w:p>
    <w:p w:rsidR="004766B3" w:rsidRPr="004766B3" w:rsidRDefault="004766B3" w:rsidP="004766B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u w:val="single"/>
          <w:bdr w:val="none" w:sz="0" w:space="0" w:color="auto" w:frame="1"/>
          <w:lang w:eastAsia="ru-RU"/>
        </w:rPr>
        <w:t>Стоит в обязательном порядке воздержаться от вакцинации следующим категориям граждан:</w:t>
      </w:r>
    </w:p>
    <w:p w:rsidR="004766B3" w:rsidRPr="004766B3" w:rsidRDefault="004766B3" w:rsidP="004766B3">
      <w:pPr>
        <w:numPr>
          <w:ilvl w:val="0"/>
          <w:numId w:val="5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Людям в период острой стадии болезни гриппа или ОРВИ;</w:t>
      </w:r>
    </w:p>
    <w:p w:rsidR="004766B3" w:rsidRPr="004766B3" w:rsidRDefault="004766B3" w:rsidP="004766B3">
      <w:pPr>
        <w:numPr>
          <w:ilvl w:val="0"/>
          <w:numId w:val="5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Людям, перенесшим грипп (не ранее, чем через 3 месяца после инфекции);</w:t>
      </w:r>
    </w:p>
    <w:p w:rsidR="004766B3" w:rsidRPr="004766B3" w:rsidRDefault="004766B3" w:rsidP="004766B3">
      <w:pPr>
        <w:numPr>
          <w:ilvl w:val="0"/>
          <w:numId w:val="5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Детям в возрасте до полугода;</w:t>
      </w:r>
    </w:p>
    <w:p w:rsidR="004766B3" w:rsidRPr="004766B3" w:rsidRDefault="004766B3" w:rsidP="004766B3">
      <w:pPr>
        <w:numPr>
          <w:ilvl w:val="0"/>
          <w:numId w:val="5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Людям с индивидуальной непереносимость компонентов, входящих в состав вакцины;</w:t>
      </w:r>
    </w:p>
    <w:p w:rsidR="004766B3" w:rsidRPr="004766B3" w:rsidRDefault="004766B3" w:rsidP="004766B3">
      <w:pPr>
        <w:numPr>
          <w:ilvl w:val="0"/>
          <w:numId w:val="5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Людям с повышением температуры тела выше 37 градусов, независимо от причины, ее вызвавшей;</w:t>
      </w:r>
    </w:p>
    <w:p w:rsidR="004766B3" w:rsidRPr="004766B3" w:rsidRDefault="004766B3" w:rsidP="004766B3">
      <w:pPr>
        <w:numPr>
          <w:ilvl w:val="0"/>
          <w:numId w:val="5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Людям с болезнями крови.</w:t>
      </w:r>
    </w:p>
    <w:p w:rsidR="004766B3" w:rsidRPr="004766B3" w:rsidRDefault="004766B3" w:rsidP="004766B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 </w:t>
      </w:r>
    </w:p>
    <w:p w:rsidR="004766B3" w:rsidRPr="004766B3" w:rsidRDefault="004766B3" w:rsidP="004766B3">
      <w:pPr>
        <w:spacing w:after="0" w:line="420" w:lineRule="atLeast"/>
        <w:textAlignment w:val="top"/>
        <w:outlineLvl w:val="2"/>
        <w:rPr>
          <w:rFonts w:ascii="Times New Roman" w:eastAsia="Times New Roman" w:hAnsi="Times New Roman" w:cs="Times New Roman"/>
          <w:color w:val="515558"/>
          <w:sz w:val="36"/>
          <w:szCs w:val="36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36"/>
          <w:szCs w:val="36"/>
          <w:bdr w:val="none" w:sz="0" w:space="0" w:color="auto" w:frame="1"/>
          <w:lang w:eastAsia="ru-RU"/>
        </w:rPr>
        <w:t>Неспецифическая профилактика гриппа и ОРВИ</w:t>
      </w:r>
    </w:p>
    <w:p w:rsidR="004766B3" w:rsidRPr="004766B3" w:rsidRDefault="004766B3" w:rsidP="004766B3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515558"/>
          <w:sz w:val="23"/>
          <w:szCs w:val="23"/>
          <w:lang w:eastAsia="ru-RU"/>
        </w:rPr>
        <w:drawing>
          <wp:inline distT="0" distB="0" distL="0" distR="0">
            <wp:extent cx="2857500" cy="1895475"/>
            <wp:effectExtent l="19050" t="0" r="0" b="0"/>
            <wp:docPr id="3" name="Рисунок 3" descr="2017.09.11 Профилактика гриппа и ОРВИ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7.09.11 Профилактика гриппа и ОРВИ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Неспецифическая профилактика гриппа и ОРВИ сводится к тому, чтобы повысить устойчивость организма к вирусам и не допустить его проникновения в организм.</w:t>
      </w:r>
    </w:p>
    <w:p w:rsidR="004766B3" w:rsidRPr="004766B3" w:rsidRDefault="004766B3" w:rsidP="004766B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Имеются следующие практические рекомендации, которые следует соблюдать, чтобы оградить себя от инфекции:</w:t>
      </w:r>
    </w:p>
    <w:p w:rsidR="004766B3" w:rsidRPr="004766B3" w:rsidRDefault="004766B3" w:rsidP="004766B3">
      <w:pPr>
        <w:numPr>
          <w:ilvl w:val="0"/>
          <w:numId w:val="6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lastRenderedPageBreak/>
        <w:t>Поддержание оптимальных параметров температуры воздуха и его влажности в помещениях с большим скоплением людей.</w:t>
      </w:r>
    </w:p>
    <w:p w:rsidR="004766B3" w:rsidRPr="004766B3" w:rsidRDefault="004766B3" w:rsidP="004766B3">
      <w:pPr>
        <w:numPr>
          <w:ilvl w:val="0"/>
          <w:numId w:val="6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Регулярное проветривание помещений.</w:t>
      </w:r>
    </w:p>
    <w:p w:rsidR="004766B3" w:rsidRPr="004766B3" w:rsidRDefault="004766B3" w:rsidP="004766B3">
      <w:pPr>
        <w:numPr>
          <w:ilvl w:val="0"/>
          <w:numId w:val="6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Прогулки на свежем воздухе.</w:t>
      </w:r>
    </w:p>
    <w:p w:rsidR="004766B3" w:rsidRPr="004766B3" w:rsidRDefault="004766B3" w:rsidP="004766B3">
      <w:pPr>
        <w:numPr>
          <w:ilvl w:val="0"/>
          <w:numId w:val="6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Полноценное питание. Пища должна обеспечивать необходимое поступление в организм белков, жиров, углеводов и витаминов.</w:t>
      </w:r>
    </w:p>
    <w:p w:rsidR="004766B3" w:rsidRPr="004766B3" w:rsidRDefault="004766B3" w:rsidP="004766B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515558"/>
          <w:sz w:val="23"/>
          <w:szCs w:val="23"/>
          <w:lang w:eastAsia="ru-RU"/>
        </w:rPr>
        <w:drawing>
          <wp:inline distT="0" distB="0" distL="0" distR="0">
            <wp:extent cx="7620000" cy="5381625"/>
            <wp:effectExtent l="19050" t="0" r="0" b="0"/>
            <wp:docPr id="4" name="Рисунок 4" descr="2017.09.11 Профилактика гриппа и ОРВИ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7.09.11 Профилактика гриппа и ОРВИ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6B3" w:rsidRPr="004766B3" w:rsidRDefault="004766B3" w:rsidP="004766B3">
      <w:pPr>
        <w:numPr>
          <w:ilvl w:val="0"/>
          <w:numId w:val="7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Адекватный питьевой режим позволяет восполнить запасы организма в жидкости и увлажнить слизистые. Доказано, что вирусам намного проще внедряться в клетки эпителия верхних дыхательных путей, когда они пересохшие, и на них имеются микротрещины.</w:t>
      </w:r>
    </w:p>
    <w:p w:rsidR="004766B3" w:rsidRPr="004766B3" w:rsidRDefault="004766B3" w:rsidP="004766B3">
      <w:pPr>
        <w:numPr>
          <w:ilvl w:val="0"/>
          <w:numId w:val="7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Физическая активность, которая включает в себя ежедневные занятия спортом.</w:t>
      </w:r>
    </w:p>
    <w:p w:rsidR="004766B3" w:rsidRPr="004766B3" w:rsidRDefault="004766B3" w:rsidP="004766B3">
      <w:pPr>
        <w:numPr>
          <w:ilvl w:val="0"/>
          <w:numId w:val="7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Полноценный отдых. В первую очередь – это здоровый сон. Для поддержания функционирования иммунитета, следует спать не менее 8 часов в сутки.</w:t>
      </w:r>
    </w:p>
    <w:p w:rsidR="004766B3" w:rsidRPr="004766B3" w:rsidRDefault="004766B3" w:rsidP="004766B3">
      <w:pPr>
        <w:numPr>
          <w:ilvl w:val="0"/>
          <w:numId w:val="7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Поддержание чистоты в помещении, ежедневная влажная уборка с минимальным использованием средств бытовой химии.</w:t>
      </w:r>
    </w:p>
    <w:p w:rsidR="004766B3" w:rsidRPr="004766B3" w:rsidRDefault="004766B3" w:rsidP="004766B3">
      <w:pPr>
        <w:numPr>
          <w:ilvl w:val="0"/>
          <w:numId w:val="7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Введение масочного режима в период эпидемий гриппа и простуды. Маски не стоит касаться руками, после того, как она будет закреплена на лице. Ее повторное использование недопустимо.</w:t>
      </w:r>
    </w:p>
    <w:p w:rsidR="004766B3" w:rsidRPr="004766B3" w:rsidRDefault="004766B3" w:rsidP="004766B3">
      <w:pPr>
        <w:numPr>
          <w:ilvl w:val="0"/>
          <w:numId w:val="7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Избегание мест массового скопления людей.</w:t>
      </w:r>
    </w:p>
    <w:p w:rsidR="004766B3" w:rsidRPr="004766B3" w:rsidRDefault="004766B3" w:rsidP="004766B3">
      <w:pPr>
        <w:numPr>
          <w:ilvl w:val="0"/>
          <w:numId w:val="7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Тщательное мытье рук после посещения общественных мест. До этого момента не следует прикасаться к лицу, губам, носу.</w:t>
      </w:r>
    </w:p>
    <w:p w:rsidR="004766B3" w:rsidRPr="004766B3" w:rsidRDefault="004766B3" w:rsidP="004766B3">
      <w:pPr>
        <w:numPr>
          <w:ilvl w:val="0"/>
          <w:numId w:val="7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 xml:space="preserve">В плане гигиены внимание следует уделять не только рукам, но и носовым путям. Туалет носа нужно осуществлять после каждого посещения общественного места. Для этого подойдут специальные растворы и </w:t>
      </w:r>
      <w:proofErr w:type="spellStart"/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спреи</w:t>
      </w:r>
      <w:proofErr w:type="spellEnd"/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 xml:space="preserve"> на основе морской воды, а также обычный физиологический раствор. В дополнении к этой процедуры можно полоскать горло раствором соды и соли.</w:t>
      </w:r>
    </w:p>
    <w:p w:rsidR="004766B3" w:rsidRPr="004766B3" w:rsidRDefault="004766B3" w:rsidP="004766B3">
      <w:pPr>
        <w:numPr>
          <w:ilvl w:val="0"/>
          <w:numId w:val="7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lastRenderedPageBreak/>
        <w:t>Во время разговора следует держаться на расстоянии, как минимум, одного метра от собеседника.</w:t>
      </w:r>
    </w:p>
    <w:p w:rsidR="004766B3" w:rsidRPr="004766B3" w:rsidRDefault="004766B3" w:rsidP="004766B3">
      <w:pPr>
        <w:numPr>
          <w:ilvl w:val="0"/>
          <w:numId w:val="7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В помещениях медицинских учреждений, в учебных классах, в группах детского сада, в университетах целесообразно использование ультрафиолетовых ламп.</w:t>
      </w:r>
    </w:p>
    <w:p w:rsidR="004766B3" w:rsidRPr="004766B3" w:rsidRDefault="004766B3" w:rsidP="004766B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Правила неспецифической профилактики гриппа и ОРВИ существуют не только для здоровых людей, но и для тех, которые уже заболели.</w:t>
      </w:r>
    </w:p>
    <w:p w:rsidR="004766B3" w:rsidRPr="004766B3" w:rsidRDefault="004766B3" w:rsidP="004766B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515558"/>
          <w:sz w:val="23"/>
          <w:szCs w:val="23"/>
          <w:lang w:eastAsia="ru-RU"/>
        </w:rPr>
        <w:drawing>
          <wp:inline distT="0" distB="0" distL="0" distR="0">
            <wp:extent cx="7620000" cy="3810000"/>
            <wp:effectExtent l="19050" t="0" r="0" b="0"/>
            <wp:docPr id="5" name="Рисунок 5" descr="2017.09.11 Профилактика гриппа и ОРВИ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7.09.11 Профилактика гриппа и ОРВИ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6B3" w:rsidRPr="004766B3" w:rsidRDefault="004766B3" w:rsidP="004766B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u w:val="single"/>
          <w:bdr w:val="none" w:sz="0" w:space="0" w:color="auto" w:frame="1"/>
          <w:lang w:eastAsia="ru-RU"/>
        </w:rPr>
        <w:t>Им необходимо придерживаться следующих рекомендаций:</w:t>
      </w:r>
    </w:p>
    <w:p w:rsidR="004766B3" w:rsidRPr="004766B3" w:rsidRDefault="004766B3" w:rsidP="004766B3">
      <w:pPr>
        <w:numPr>
          <w:ilvl w:val="0"/>
          <w:numId w:val="8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Следует соблюдать постельный режим, отказаться от посещения любых общественных мест. При первых симптомах заболевания важно вызвать врача на дом.</w:t>
      </w:r>
    </w:p>
    <w:p w:rsidR="004766B3" w:rsidRPr="004766B3" w:rsidRDefault="004766B3" w:rsidP="004766B3">
      <w:pPr>
        <w:numPr>
          <w:ilvl w:val="0"/>
          <w:numId w:val="8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Следует держаться как можно дальше от здоровых людей и использовать маску во время вынужденных контактов.</w:t>
      </w:r>
    </w:p>
    <w:p w:rsidR="004766B3" w:rsidRPr="004766B3" w:rsidRDefault="004766B3" w:rsidP="004766B3">
      <w:pPr>
        <w:numPr>
          <w:ilvl w:val="0"/>
          <w:numId w:val="8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Больной должен находиться в отдельной комнате, в которой необходимо проведение регулярной влажной уборки и проветривания.</w:t>
      </w:r>
    </w:p>
    <w:p w:rsidR="004766B3" w:rsidRPr="004766B3" w:rsidRDefault="004766B3" w:rsidP="004766B3">
      <w:pPr>
        <w:numPr>
          <w:ilvl w:val="0"/>
          <w:numId w:val="8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Во время кашля и чихания рот следует прикрывать индивидуальным платком, чтобы предотвратить распространение вируса на дальние расстояния.</w:t>
      </w:r>
    </w:p>
    <w:p w:rsidR="004766B3" w:rsidRPr="004766B3" w:rsidRDefault="004766B3" w:rsidP="004766B3">
      <w:pPr>
        <w:numPr>
          <w:ilvl w:val="0"/>
          <w:numId w:val="8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Одноразовые маски должны использоваться не более 2 часов, а по истечении этого времени их нужно утилизировать.</w:t>
      </w:r>
    </w:p>
    <w:p w:rsidR="004766B3" w:rsidRPr="004766B3" w:rsidRDefault="004766B3" w:rsidP="004766B3">
      <w:pPr>
        <w:numPr>
          <w:ilvl w:val="0"/>
          <w:numId w:val="8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После каждого контакта с респираторными выделениями руки нужно обработать антисептическим гелем или тщательно вымыть с использованием мыла.</w:t>
      </w:r>
    </w:p>
    <w:p w:rsidR="004766B3" w:rsidRPr="004766B3" w:rsidRDefault="004766B3" w:rsidP="004766B3">
      <w:pPr>
        <w:numPr>
          <w:ilvl w:val="0"/>
          <w:numId w:val="8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За всеми людьми, контактирующими с больным человеком, необходимо наблюдение в течение одной недели.</w:t>
      </w:r>
    </w:p>
    <w:p w:rsidR="004766B3" w:rsidRPr="004766B3" w:rsidRDefault="004766B3" w:rsidP="004766B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 xml:space="preserve">Отдельного внимания заслуживают различные препараты </w:t>
      </w:r>
      <w:proofErr w:type="spellStart"/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иммуностимуляторы</w:t>
      </w:r>
      <w:proofErr w:type="spellEnd"/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 xml:space="preserve"> и противовирусные средства, которые часто рекомендуют к приему </w:t>
      </w:r>
      <w:proofErr w:type="gramStart"/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с целю</w:t>
      </w:r>
      <w:proofErr w:type="gramEnd"/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 xml:space="preserve"> повышения иммунных сил организма и для борьбы с вирусом. Перед тем, как начать принимать то или иное средство, стоит помнить, что в продаже имеется огромное количество препаратов-пустышек, эффект которых не подтвержден научными исследованиями. Прежде чем отправится в аптечный пункт за приобретением противовирусного или иммуностимулирующего средства, необходимо проконсультироваться с врачом и уточнить необходимость его приема. В Больнице МЦ УДП РК работает штат квалифицированных терапевтов, на приём к которым можно записаться по телефонам 70-80-90, 70-87-20.</w:t>
      </w:r>
    </w:p>
    <w:p w:rsidR="004766B3" w:rsidRPr="004766B3" w:rsidRDefault="004766B3" w:rsidP="004766B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Под вопросом также остается необходимость приема синтетических витаминов для профилактики гриппа и простуды. Желательно, чтобы человек получал их из продуктов питания, однако, если это невозможно, то следует принимать синтетические витамины группы</w:t>
      </w:r>
      <w:proofErr w:type="gramStart"/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 xml:space="preserve"> В</w:t>
      </w:r>
      <w:proofErr w:type="gramEnd"/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t>, аскорбиновую кислоту, витамин А.</w:t>
      </w:r>
    </w:p>
    <w:p w:rsidR="004766B3" w:rsidRPr="004766B3" w:rsidRDefault="004766B3" w:rsidP="004766B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 w:rsidRPr="004766B3"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  <w:lastRenderedPageBreak/>
        <w:t>Профилактика гриппа и ОРВИ является залогом сохранения здоровья даже в период эпидемии. Главное подходить к этому делу со всей ответственностью и не забывать о простых правилах, позволяющих обезопасить себя и близких от инфекции.</w:t>
      </w:r>
    </w:p>
    <w:p w:rsidR="004766B3" w:rsidRPr="004766B3" w:rsidRDefault="004766B3" w:rsidP="004766B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51555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515558"/>
          <w:sz w:val="23"/>
          <w:szCs w:val="23"/>
          <w:lang w:eastAsia="ru-RU"/>
        </w:rPr>
        <w:drawing>
          <wp:inline distT="0" distB="0" distL="0" distR="0">
            <wp:extent cx="7620000" cy="4381500"/>
            <wp:effectExtent l="19050" t="0" r="0" b="0"/>
            <wp:docPr id="6" name="Рисунок 6" descr="2017.09.11 Профилактика гриппа и ОРВИ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7.09.11 Профилактика гриппа и ОРВИ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9F6" w:rsidRPr="004766B3" w:rsidRDefault="000369F6" w:rsidP="004766B3">
      <w:pPr>
        <w:spacing w:after="0" w:line="240" w:lineRule="auto"/>
        <w:ind w:left="-709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369F6" w:rsidRPr="004766B3" w:rsidSect="004766B3">
      <w:pgSz w:w="11906" w:h="16838"/>
      <w:pgMar w:top="1134" w:right="991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0EE9"/>
    <w:multiLevelType w:val="multilevel"/>
    <w:tmpl w:val="6124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F11B6"/>
    <w:multiLevelType w:val="multilevel"/>
    <w:tmpl w:val="5718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3682B"/>
    <w:multiLevelType w:val="multilevel"/>
    <w:tmpl w:val="E896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87A2A"/>
    <w:multiLevelType w:val="multilevel"/>
    <w:tmpl w:val="5A20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8D6173"/>
    <w:multiLevelType w:val="multilevel"/>
    <w:tmpl w:val="6F7C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A07680"/>
    <w:multiLevelType w:val="multilevel"/>
    <w:tmpl w:val="A796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ED09E2"/>
    <w:multiLevelType w:val="multilevel"/>
    <w:tmpl w:val="8728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3B3F98"/>
    <w:multiLevelType w:val="multilevel"/>
    <w:tmpl w:val="FA8C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EB5BF7"/>
    <w:multiLevelType w:val="multilevel"/>
    <w:tmpl w:val="B498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C8681E"/>
    <w:multiLevelType w:val="multilevel"/>
    <w:tmpl w:val="147C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6B3"/>
    <w:rsid w:val="000369F6"/>
    <w:rsid w:val="001A65DC"/>
    <w:rsid w:val="004766B3"/>
    <w:rsid w:val="004A57B5"/>
    <w:rsid w:val="006F498F"/>
    <w:rsid w:val="00707607"/>
    <w:rsid w:val="00894B86"/>
    <w:rsid w:val="00A41224"/>
    <w:rsid w:val="00D07A23"/>
    <w:rsid w:val="00EF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F6"/>
  </w:style>
  <w:style w:type="paragraph" w:styleId="1">
    <w:name w:val="heading 1"/>
    <w:basedOn w:val="a"/>
    <w:link w:val="10"/>
    <w:uiPriority w:val="9"/>
    <w:qFormat/>
    <w:rsid w:val="004766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766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6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66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766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4766B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4766B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6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31" w:color="0272B8"/>
            <w:right w:val="none" w:sz="0" w:space="0" w:color="auto"/>
          </w:divBdr>
          <w:divsChild>
            <w:div w:id="93972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460486">
              <w:marLeft w:val="-45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801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724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01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10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999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3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0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0476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1329</Words>
  <Characters>7577</Characters>
  <Application>Microsoft Office Word</Application>
  <DocSecurity>0</DocSecurity>
  <Lines>63</Lines>
  <Paragraphs>17</Paragraphs>
  <ScaleCrop>false</ScaleCrop>
  <Company>HP</Company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2019-11-17T17:46:00Z</dcterms:created>
  <dcterms:modified xsi:type="dcterms:W3CDTF">2019-11-17T17:50:00Z</dcterms:modified>
</cp:coreProperties>
</file>